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CB" w:rsidRDefault="007843C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7843CB" w:rsidRDefault="007843CB" w:rsidP="00453C8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lang w:val="ru-RU"/>
        </w:rPr>
        <w:t xml:space="preserve">                                                                                  </w:t>
      </w:r>
      <w:r w:rsidRPr="00774FC9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2.png" o:spid="_x0000_i1025" type="#_x0000_t75" style="width:33.75pt;height:43.5pt;visibility:visible">
            <v:imagedata r:id="rId5" o:title=""/>
          </v:shape>
        </w:pict>
      </w:r>
      <w:r>
        <w:t xml:space="preserve">     </w:t>
      </w:r>
    </w:p>
    <w:p w:rsidR="007843CB" w:rsidRDefault="007843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3CB" w:rsidRDefault="007843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843CB" w:rsidRDefault="007843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ОДЕСЬКА ОБЛАСТЬ</w:t>
      </w:r>
    </w:p>
    <w:p w:rsidR="007843CB" w:rsidRDefault="007843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АРЦИЗЬКИЙ РАЙОН</w:t>
      </w:r>
    </w:p>
    <w:p w:rsidR="007843CB" w:rsidRDefault="007843CB">
      <w:pPr>
        <w:keepNext/>
        <w:keepLines/>
        <w:widowControl w:val="0"/>
        <w:spacing w:after="240" w:line="240" w:lineRule="auto"/>
        <w:jc w:val="center"/>
        <w:rPr>
          <w:rFonts w:ascii="Antiqua" w:hAnsi="Antiqua" w:cs="Antiqua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АРЦИЗЬКА МІСЬКА РАДА</w:t>
      </w:r>
    </w:p>
    <w:p w:rsidR="007843CB" w:rsidRDefault="007843CB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7843CB" w:rsidRDefault="007843CB">
      <w:pPr>
        <w:widowControl w:val="0"/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:rsidR="007843CB" w:rsidRDefault="007843C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3CB" w:rsidRDefault="007843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звіт тимчасової комісії з обстеження стану ливневих систем у м. Арциз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43CB" w:rsidRDefault="007843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3CB" w:rsidRDefault="007843C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hAnsi="Times New Roman" w:cs="Times New Roman"/>
          <w:sz w:val="28"/>
          <w:szCs w:val="28"/>
        </w:rPr>
        <w:t xml:space="preserve">Керуючись ст. 26 Закону України «Про місцеве самоврядування в Україні», на виконання рішення Арцизької міської ради від  10.08.2017 р. № 711-VII, заслухав звіт Терзі С.Ф., голови тимчасової комісії з обстеження стану липневих систем у м. Арциз, Арцизька рада </w:t>
      </w:r>
    </w:p>
    <w:p w:rsidR="007843CB" w:rsidRDefault="007843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3CB" w:rsidRDefault="007843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7843CB" w:rsidRDefault="007843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3CB" w:rsidRDefault="007843CB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Доручити спеціалісту міської ради  з благоустрою міста  провести інвентаризацію ливневих систем , які розташовані в межах міста  та прозвітувати на черговому засіданні виконкому, з метою взяття їх на  баланс Арцизької міської ради.</w:t>
      </w:r>
    </w:p>
    <w:p w:rsidR="007843CB" w:rsidRDefault="007843CB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Виділити кошти КП « Благоустрій» для організації та проведення робіт з розчистки  ливневих систем у розмірі 50,0 тис. грн..</w:t>
      </w:r>
    </w:p>
    <w:p w:rsidR="007843CB" w:rsidRDefault="007843CB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КП «Благоустрій» провести роботи з розчистки від сторонніх предметів, рослинних залишків ливневих  каналів, а також їх поглиблення  по вул.28 Червня, вул.Одеська, вул. Пушкіна, вул. Соборна, вул. Щаслива та </w:t>
      </w:r>
      <w:r>
        <w:rPr>
          <w:rFonts w:ascii="Times New Roman" w:hAnsi="Times New Roman" w:cs="Times New Roman"/>
          <w:color w:val="212121"/>
          <w:sz w:val="28"/>
          <w:szCs w:val="28"/>
          <w:highlight w:val="white"/>
        </w:rPr>
        <w:t>провулок Західний</w:t>
      </w:r>
    </w:p>
    <w:p w:rsidR="007843CB" w:rsidRPr="00453C81" w:rsidRDefault="007843CB">
      <w:pPr>
        <w:numPr>
          <w:ilvl w:val="0"/>
          <w:numId w:val="1"/>
        </w:numPr>
        <w:shd w:val="clear" w:color="auto" w:fill="FFFFFF"/>
        <w:spacing w:after="28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постійну депутатську комісію з питань житлово-комунального господарства та благоустрою.</w:t>
      </w:r>
    </w:p>
    <w:p w:rsidR="007843CB" w:rsidRDefault="007843CB" w:rsidP="00453C81">
      <w:pPr>
        <w:shd w:val="clear" w:color="auto" w:fill="FFFFFF"/>
        <w:spacing w:after="28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843CB" w:rsidRDefault="007843CB">
      <w:pPr>
        <w:keepNext/>
        <w:keepLines/>
        <w:widowControl w:val="0"/>
        <w:spacing w:after="24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         В.М. Міхов</w:t>
      </w:r>
    </w:p>
    <w:p w:rsidR="007843CB" w:rsidRPr="00453C81" w:rsidRDefault="007843CB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14.12.2017р</w:t>
      </w:r>
    </w:p>
    <w:p w:rsidR="007843CB" w:rsidRPr="00453C81" w:rsidRDefault="007843CB" w:rsidP="00453C81">
      <w:pPr>
        <w:widowControl w:val="0"/>
        <w:spacing w:after="0" w:line="240" w:lineRule="auto"/>
        <w:ind w:left="720"/>
        <w:rPr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№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-VII</w:t>
      </w:r>
      <w:bookmarkStart w:id="1" w:name="_GoBack"/>
      <w:bookmarkEnd w:id="1"/>
    </w:p>
    <w:sectPr w:rsidR="007843CB" w:rsidRPr="00453C81" w:rsidSect="001446E2">
      <w:pgSz w:w="11906" w:h="16838"/>
      <w:pgMar w:top="1134" w:right="850" w:bottom="1134" w:left="1701" w:header="0" w:footer="720" w:gutter="0"/>
      <w:pgNumType w:start="1"/>
      <w:cols w:space="720"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D422F"/>
    <w:multiLevelType w:val="multilevel"/>
    <w:tmpl w:val="A756F8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7EF"/>
    <w:rsid w:val="001446E2"/>
    <w:rsid w:val="001E7860"/>
    <w:rsid w:val="00453C81"/>
    <w:rsid w:val="004A17EF"/>
    <w:rsid w:val="00774FC9"/>
    <w:rsid w:val="007843CB"/>
    <w:rsid w:val="009B4FF0"/>
    <w:rsid w:val="00F70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6E2"/>
    <w:pPr>
      <w:spacing w:after="200" w:line="276" w:lineRule="auto"/>
    </w:pPr>
    <w:rPr>
      <w:color w:val="00000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46E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446E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446E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446E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446E2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1446E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082E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val="uk-U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082E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val="uk-U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082E"/>
    <w:rPr>
      <w:rFonts w:asciiTheme="majorHAnsi" w:eastAsiaTheme="majorEastAsia" w:hAnsiTheme="majorHAnsi" w:cstheme="majorBidi"/>
      <w:b/>
      <w:bCs/>
      <w:color w:val="000000"/>
      <w:sz w:val="26"/>
      <w:szCs w:val="26"/>
      <w:lang w:val="uk-U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082E"/>
    <w:rPr>
      <w:rFonts w:asciiTheme="minorHAnsi" w:eastAsiaTheme="minorEastAsia" w:hAnsiTheme="minorHAnsi" w:cstheme="minorBidi"/>
      <w:b/>
      <w:bCs/>
      <w:color w:val="000000"/>
      <w:sz w:val="28"/>
      <w:szCs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082E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val="uk-U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082E"/>
    <w:rPr>
      <w:rFonts w:asciiTheme="minorHAnsi" w:eastAsiaTheme="minorEastAsia" w:hAnsiTheme="minorHAnsi" w:cstheme="minorBidi"/>
      <w:b/>
      <w:bCs/>
      <w:color w:val="000000"/>
      <w:lang w:val="uk-UA"/>
    </w:rPr>
  </w:style>
  <w:style w:type="table" w:customStyle="1" w:styleId="TableNormal1">
    <w:name w:val="Table Normal1"/>
    <w:uiPriority w:val="99"/>
    <w:rsid w:val="001446E2"/>
    <w:pPr>
      <w:spacing w:after="200" w:line="276" w:lineRule="auto"/>
    </w:pPr>
    <w:rPr>
      <w:color w:val="000000"/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1446E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A5082E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  <w:lang w:val="uk-UA"/>
    </w:rPr>
  </w:style>
  <w:style w:type="paragraph" w:styleId="Subtitle">
    <w:name w:val="Subtitle"/>
    <w:basedOn w:val="Normal"/>
    <w:next w:val="Normal"/>
    <w:link w:val="SubtitleChar"/>
    <w:uiPriority w:val="99"/>
    <w:qFormat/>
    <w:rsid w:val="001446E2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5082E"/>
    <w:rPr>
      <w:rFonts w:asciiTheme="majorHAnsi" w:eastAsiaTheme="majorEastAsia" w:hAnsiTheme="majorHAnsi" w:cstheme="majorBidi"/>
      <w:color w:val="000000"/>
      <w:sz w:val="24"/>
      <w:szCs w:val="24"/>
      <w:lang w:val="uk-UA"/>
    </w:rPr>
  </w:style>
  <w:style w:type="paragraph" w:styleId="BalloonText">
    <w:name w:val="Balloon Text"/>
    <w:basedOn w:val="Normal"/>
    <w:link w:val="BalloonTextChar"/>
    <w:uiPriority w:val="99"/>
    <w:semiHidden/>
    <w:rsid w:val="001E7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78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224</Words>
  <Characters>1277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2017-09-28T09:08:00Z</cp:lastPrinted>
  <dcterms:created xsi:type="dcterms:W3CDTF">2017-09-28T04:34:00Z</dcterms:created>
  <dcterms:modified xsi:type="dcterms:W3CDTF">2017-11-30T08:11:00Z</dcterms:modified>
</cp:coreProperties>
</file>